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12" w:rsidRPr="00C95712" w:rsidRDefault="00C95712" w:rsidP="00C95712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957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540087826-N-2019 z dnia 07-05-2019 r.</w:t>
      </w:r>
    </w:p>
    <w:p w:rsidR="00C95712" w:rsidRPr="00C95712" w:rsidRDefault="00C95712" w:rsidP="00C95712">
      <w:pPr>
        <w:shd w:val="clear" w:color="auto" w:fill="FBFBE1"/>
        <w:spacing w:after="0" w:line="450" w:lineRule="atLeast"/>
        <w:jc w:val="center"/>
        <w:textAlignment w:val="top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C9571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Lublin:</w:t>
      </w:r>
      <w:r w:rsidRPr="00C9571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C95712" w:rsidRPr="00C95712" w:rsidRDefault="00C95712" w:rsidP="00C95712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957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C95712" w:rsidRPr="00C95712" w:rsidRDefault="00C95712" w:rsidP="00C95712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957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C95712" w:rsidRPr="00C95712" w:rsidRDefault="00C95712" w:rsidP="00C95712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9571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:rsidR="00C95712" w:rsidRPr="00C95712" w:rsidRDefault="00C95712" w:rsidP="00C95712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957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C957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5414444-N-2019 </w:t>
      </w:r>
      <w:r w:rsidRPr="00C957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957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C957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25/04/2019 </w:t>
      </w:r>
    </w:p>
    <w:p w:rsidR="00C95712" w:rsidRPr="00C95712" w:rsidRDefault="00C95712" w:rsidP="00C95712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9571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C95712" w:rsidRPr="00C95712" w:rsidRDefault="00C95712" w:rsidP="00C95712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957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 Wojskowy Szpital Kliniczny z Polikliniką Samodzielny Publiczny Zakład Opieki Zdrowotnej w Lublinie, Krajowy numer identyfikacyjny 43102223200011, ul. Al. Racławickie  23, 20-049  Lublin, woj. lubelskie, państwo Polska, tel. 261 183 203, e-mail zamowienia.publ@1wszk.pl, faks 261 183 203. </w:t>
      </w:r>
      <w:r w:rsidRPr="00C957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(url): </w:t>
      </w:r>
    </w:p>
    <w:p w:rsidR="00C95712" w:rsidRPr="00C95712" w:rsidRDefault="00C95712" w:rsidP="00C95712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9571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C95712" w:rsidRPr="00C95712" w:rsidRDefault="00C95712" w:rsidP="00C95712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957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C957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C95712" w:rsidRPr="00C95712" w:rsidRDefault="00C95712" w:rsidP="00C95712">
      <w:pPr>
        <w:shd w:val="clear" w:color="auto" w:fill="FBFBE1"/>
        <w:spacing w:after="24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957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C957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C957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957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C957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III </w:t>
      </w:r>
      <w:r w:rsidRPr="00C957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957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C957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III.1.1) </w:t>
      </w:r>
      <w:r w:rsidRPr="00C957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957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C957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uzna spełnienie warunku udziału w postępowaniu, jeśli Wykonawca posiada uprawnienia do wykonywania działalności leczniczej w zakresie świadczeń transportu </w:t>
      </w:r>
      <w:r w:rsidRPr="00C957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957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C957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uzna spełnienie warunku udziału w postępowaniu, jeśli Wykonawca posiada uprawnienia do wykonywania działalności leczniczej w zakresie świadczeń transportu, stosownie do rodzaju transportu na jaki składana jest oferta, dotyczy zadania nr 1 </w:t>
      </w:r>
      <w:r w:rsidRPr="00C957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957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957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C957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C957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957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C957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III </w:t>
      </w:r>
      <w:r w:rsidRPr="00C957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957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C957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III.5.1) </w:t>
      </w:r>
      <w:r w:rsidRPr="00C957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957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C957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a) wypis z rejestru podmiotów wykonujących działalność leczniczą zgodnie z ustawą z dnia 15 kwietnia 2011 r. o działalności leczniczej(Dz. U. 2018, poz. 2190 z późn. zm.) , wydany przez włąsciwy organ prowadzący rejestr, b) wykaz przeznaczonych do realizacji przedmiotowej usług pojazdów wraz z informacją o podstawie do dysponowania tymi zasobami ,z podziałem na poszczególne typy transportu – podając co najmniej: </w:t>
      </w:r>
      <w:r w:rsidRPr="00C957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markę, numer rejestracyjny oraz datę (rok) produkcji, numer dopuszczenia sanitarnego; dla pojazdów klasy A1 potwierdzenie zgodności z normą PN-EN 1789 +A1 i potwierdzenie posiadania pozwolenia na używanie sygnałów zgodnie z ustawą z dnia 20 czerwca 1997 r. Prawo o ruchu drogowym. Wzór wykazu środków transportu stanowi załącznik nr 8.1- 8.2 do SIWZ. </w:t>
      </w:r>
      <w:r w:rsidRPr="00C957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957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C957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a) wypis z rejestru podmiotów wykonujących działalność leczniczą zgodnie z ustawą z dnia 15 kwietnia 2011 r. o działalności leczniczej(Dz. U. 2018, poz. 2190 z późn. zm.) , wydany przez włąsciwy organ prowadzący rejestr odpowiednio do rodzaju transportu na jaki składana jest oferta,dotyczy zadania nr 1, b) wykaz przeznaczonych do realizacji przedmiotowej usług pojazdów wraz z informacją o podstawie do dysponowania tymi zasobami ,z podziałem na poszczególne typy transportu – podając co najmniej: markę, numer rejestracyjny oraz datę (rok) produkcji, numer dopuszczenia sanitarnego; dla pojazdów klasy A1 potwierdzenie zgodności z normą PN-EN 1789 +A1 i potwierdzenie posiadania pozwolenia na używanie sygnałów zgodnie z ustawą z dnia 20 czerwca 1997 r. Prawo o ruchu drogowym. Wzór wykazu środków transportu stanowi załącznik nr 8.1- 8.2 do SIWZ. </w:t>
      </w:r>
    </w:p>
    <w:p w:rsidR="00C95712" w:rsidRPr="00C95712" w:rsidRDefault="00C95712" w:rsidP="00C95712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957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C95712" w:rsidRPr="00C95712" w:rsidRDefault="00C95712" w:rsidP="00C95712">
      <w:pPr>
        <w:shd w:val="clear" w:color="auto" w:fill="E0DCCE"/>
        <w:spacing w:after="0" w:line="300" w:lineRule="atLeast"/>
        <w:jc w:val="center"/>
        <w:textAlignment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9571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Copyright © 2010 </w:t>
      </w:r>
      <w:hyperlink r:id="rId4" w:history="1">
        <w:r w:rsidRPr="00C95712">
          <w:rPr>
            <w:rFonts w:ascii="Tahoma" w:eastAsia="Times New Roman" w:hAnsi="Tahoma" w:cs="Tahoma"/>
            <w:color w:val="000000"/>
            <w:sz w:val="18"/>
            <w:lang w:eastAsia="pl-PL"/>
          </w:rPr>
          <w:t>Urząd Zamówień Publicznych</w:t>
        </w:r>
      </w:hyperlink>
    </w:p>
    <w:p w:rsidR="008722B6" w:rsidRDefault="008722B6"/>
    <w:sectPr w:rsidR="008722B6" w:rsidSect="00872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5712"/>
    <w:rsid w:val="008722B6"/>
    <w:rsid w:val="00C9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957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9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8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2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97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8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86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634678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mkanikula</dc:creator>
  <cp:lastModifiedBy>mkanikula</cp:lastModifiedBy>
  <cp:revision>1</cp:revision>
  <dcterms:created xsi:type="dcterms:W3CDTF">2019-05-07T11:53:00Z</dcterms:created>
  <dcterms:modified xsi:type="dcterms:W3CDTF">2019-05-07T11:54:00Z</dcterms:modified>
</cp:coreProperties>
</file>